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29" w:rsidRDefault="00E74F29" w:rsidP="00E74F29">
      <w:pPr>
        <w:pStyle w:val="Normln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 xml:space="preserve">Český olympijský výbor uzavřel </w:t>
      </w:r>
      <w:r>
        <w:rPr>
          <w:rStyle w:val="Siln"/>
          <w:rFonts w:ascii="Arial" w:hAnsi="Arial" w:cs="Arial"/>
          <w:color w:val="000000"/>
          <w:sz w:val="21"/>
          <w:szCs w:val="21"/>
        </w:rPr>
        <w:t>od 1. 2. 2019 pro celé sportovní prostředí ČR novou úrazovou pojistku s Pojišťovnou VZP, a.s.</w:t>
      </w:r>
    </w:p>
    <w:p w:rsidR="00E74F29" w:rsidRDefault="00E74F29" w:rsidP="00E74F29">
      <w:pPr>
        <w:pStyle w:val="Normln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74F29" w:rsidRDefault="00E74F29" w:rsidP="00E74F29">
      <w:pPr>
        <w:pStyle w:val="Normln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 xml:space="preserve">Všechny subjekty sdružené v České unii sportu, tedy národní sportovní svazy, sportovní kluby / tělovýchovné jednoty, okresní sdružení a krajské organizace ČUS jsou od 1. 2. 2019 pojištěny prostřednictvím nové pojišťovny. Pojištění je platné po celém světě. </w:t>
      </w:r>
    </w:p>
    <w:p w:rsidR="00E74F29" w:rsidRDefault="00E74F29" w:rsidP="00E74F29">
      <w:pPr>
        <w:pStyle w:val="Normln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74F29" w:rsidRDefault="00E74F29" w:rsidP="00E74F29">
      <w:pPr>
        <w:pStyle w:val="Normlnweb"/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Více informací k novému úrazovému pojištění od 1. 2. 2019, včetně uzavřené pojistné smlouvy a postupu k nahlášení škodní události naleznete v odkaze:  </w:t>
      </w:r>
      <w:hyperlink r:id="rId5" w:history="1">
        <w:r>
          <w:rPr>
            <w:rFonts w:ascii="Arial" w:hAnsi="Arial" w:cs="Arial"/>
            <w:color w:val="0782C1"/>
            <w:sz w:val="21"/>
            <w:szCs w:val="21"/>
            <w:u w:val="single"/>
          </w:rPr>
          <w:t>https://www.cuscz.cz/sluzby-servis/urazove-pojisteni-clenu.html</w:t>
        </w:r>
      </w:hyperlink>
    </w:p>
    <w:p w:rsidR="00D62461" w:rsidRDefault="00D62461">
      <w:bookmarkStart w:id="0" w:name="_GoBack"/>
      <w:bookmarkEnd w:id="0"/>
    </w:p>
    <w:sectPr w:rsidR="00D62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29"/>
    <w:rsid w:val="00D62461"/>
    <w:rsid w:val="00E7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4F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4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4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7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1668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252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uscz.cz/sluzby-servis/urazove-pojisteni-clen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2019-02-01T08:44:00Z</dcterms:created>
  <dcterms:modified xsi:type="dcterms:W3CDTF">2019-02-01T08:44:00Z</dcterms:modified>
</cp:coreProperties>
</file>