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9C" w:rsidRDefault="00312F9C" w:rsidP="003320B9">
      <w:pPr>
        <w:spacing w:after="0" w:line="570" w:lineRule="atLeast"/>
        <w:textAlignment w:val="top"/>
        <w:outlineLvl w:val="0"/>
        <w:rPr>
          <w:rFonts w:ascii="Arial" w:eastAsia="Times New Roman" w:hAnsi="Arial" w:cs="Arial"/>
          <w:b/>
          <w:bCs/>
          <w:color w:val="004189"/>
          <w:kern w:val="36"/>
          <w:sz w:val="48"/>
          <w:szCs w:val="48"/>
          <w:lang w:eastAsia="cs-CZ"/>
        </w:rPr>
      </w:pPr>
    </w:p>
    <w:p w:rsidR="003320B9" w:rsidRDefault="00CE388A" w:rsidP="003320B9">
      <w:pPr>
        <w:spacing w:after="0" w:line="570" w:lineRule="atLeast"/>
        <w:textAlignment w:val="top"/>
        <w:outlineLvl w:val="0"/>
        <w:rPr>
          <w:rFonts w:ascii="Arial" w:eastAsia="Times New Roman" w:hAnsi="Arial" w:cs="Arial"/>
          <w:b/>
          <w:bCs/>
          <w:color w:val="004189"/>
          <w:kern w:val="36"/>
          <w:sz w:val="48"/>
          <w:szCs w:val="4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4189"/>
          <w:kern w:val="36"/>
          <w:sz w:val="48"/>
          <w:szCs w:val="48"/>
          <w:lang w:eastAsia="cs-CZ"/>
        </w:rPr>
        <w:t xml:space="preserve">      </w:t>
      </w:r>
      <w:r w:rsidR="003320B9" w:rsidRPr="003320B9">
        <w:rPr>
          <w:rFonts w:ascii="Arial" w:eastAsia="Times New Roman" w:hAnsi="Arial" w:cs="Arial"/>
          <w:b/>
          <w:bCs/>
          <w:color w:val="004189"/>
          <w:kern w:val="36"/>
          <w:sz w:val="48"/>
          <w:szCs w:val="48"/>
          <w:lang w:eastAsia="cs-CZ"/>
        </w:rPr>
        <w:t>Olympijský park Ostrava 2016</w:t>
      </w:r>
    </w:p>
    <w:p w:rsidR="00CE388A" w:rsidRPr="003320B9" w:rsidRDefault="00CE388A" w:rsidP="003320B9">
      <w:pPr>
        <w:spacing w:after="0" w:line="570" w:lineRule="atLeast"/>
        <w:textAlignment w:val="top"/>
        <w:outlineLvl w:val="0"/>
        <w:rPr>
          <w:rFonts w:ascii="Arial" w:eastAsia="Times New Roman" w:hAnsi="Arial" w:cs="Arial"/>
          <w:b/>
          <w:bCs/>
          <w:color w:val="004189"/>
          <w:kern w:val="36"/>
          <w:sz w:val="48"/>
          <w:szCs w:val="48"/>
          <w:lang w:eastAsia="cs-CZ"/>
        </w:rPr>
      </w:pPr>
    </w:p>
    <w:p w:rsidR="003320B9" w:rsidRPr="00CE388A" w:rsidRDefault="003320B9" w:rsidP="003320B9">
      <w:pPr>
        <w:spacing w:after="150" w:line="240" w:lineRule="auto"/>
        <w:textAlignment w:val="top"/>
        <w:rPr>
          <w:rFonts w:ascii="Arial" w:eastAsia="Times New Roman" w:hAnsi="Arial" w:cs="Arial"/>
          <w:b/>
          <w:color w:val="231F20"/>
          <w:sz w:val="21"/>
          <w:szCs w:val="21"/>
          <w:lang w:eastAsia="cs-CZ"/>
        </w:rPr>
      </w:pPr>
      <w:r w:rsidRPr="00CE388A">
        <w:rPr>
          <w:rFonts w:ascii="Arial" w:eastAsia="Times New Roman" w:hAnsi="Arial" w:cs="Arial"/>
          <w:b/>
          <w:color w:val="231F20"/>
          <w:sz w:val="21"/>
          <w:szCs w:val="21"/>
          <w:lang w:eastAsia="cs-CZ"/>
        </w:rPr>
        <w:t xml:space="preserve">Hned na třech místech v centru Ostravy vznikne během letních olympijských her v brazilském Rio de </w:t>
      </w:r>
      <w:proofErr w:type="spellStart"/>
      <w:proofErr w:type="gramStart"/>
      <w:r w:rsidRPr="00CE388A">
        <w:rPr>
          <w:rFonts w:ascii="Arial" w:eastAsia="Times New Roman" w:hAnsi="Arial" w:cs="Arial"/>
          <w:b/>
          <w:color w:val="231F20"/>
          <w:sz w:val="21"/>
          <w:szCs w:val="21"/>
          <w:lang w:eastAsia="cs-CZ"/>
        </w:rPr>
        <w:t>Janeiru</w:t>
      </w:r>
      <w:proofErr w:type="spellEnd"/>
      <w:proofErr w:type="gramEnd"/>
      <w:r w:rsidRPr="00CE388A">
        <w:rPr>
          <w:rFonts w:ascii="Arial" w:eastAsia="Times New Roman" w:hAnsi="Arial" w:cs="Arial"/>
          <w:b/>
          <w:color w:val="231F20"/>
          <w:sz w:val="21"/>
          <w:szCs w:val="21"/>
          <w:lang w:eastAsia="cs-CZ"/>
        </w:rPr>
        <w:t>, tedy od 5. do 21. srpna, Olympijský park Ostrava 2016.</w:t>
      </w:r>
    </w:p>
    <w:p w:rsidR="003320B9" w:rsidRPr="003320B9" w:rsidRDefault="003320B9" w:rsidP="003320B9">
      <w:pPr>
        <w:spacing w:after="150" w:line="240" w:lineRule="auto"/>
        <w:textAlignment w:val="top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313030"/>
          <w:sz w:val="21"/>
          <w:szCs w:val="21"/>
          <w:lang w:eastAsia="cs-CZ"/>
        </w:rPr>
        <w:drawing>
          <wp:inline distT="0" distB="0" distL="0" distR="0">
            <wp:extent cx="6292800" cy="1724400"/>
            <wp:effectExtent l="0" t="0" r="0" b="9525"/>
            <wp:docPr id="1" name="Obrázek 1" descr="Logo Olympijský pa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lympijský pa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8A" w:rsidRDefault="00CE388A" w:rsidP="003320B9">
      <w:pPr>
        <w:spacing w:after="150" w:line="240" w:lineRule="auto"/>
        <w:textAlignment w:val="top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</w:p>
    <w:p w:rsidR="003320B9" w:rsidRPr="00CE388A" w:rsidRDefault="003320B9" w:rsidP="00CE388A">
      <w:pPr>
        <w:spacing w:after="150" w:line="240" w:lineRule="auto"/>
        <w:jc w:val="both"/>
        <w:textAlignment w:val="top"/>
        <w:rPr>
          <w:rFonts w:ascii="Arial" w:eastAsia="Times New Roman" w:hAnsi="Arial" w:cs="Arial"/>
          <w:b/>
          <w:color w:val="231F20"/>
          <w:sz w:val="21"/>
          <w:szCs w:val="21"/>
          <w:lang w:eastAsia="cs-CZ"/>
        </w:rPr>
      </w:pPr>
      <w:r w:rsidRPr="00CE388A">
        <w:rPr>
          <w:rFonts w:ascii="Arial" w:eastAsia="Times New Roman" w:hAnsi="Arial" w:cs="Arial"/>
          <w:b/>
          <w:color w:val="231F20"/>
          <w:sz w:val="21"/>
          <w:szCs w:val="21"/>
          <w:lang w:eastAsia="cs-CZ"/>
        </w:rPr>
        <w:t>Zažít atmosféru olympiády budou moci lidé v Ostravě na Masarykově náměstí, na Černé louce i v okolí nové Loděnice pod Slezskoostravským hradem. Vyzkoušet si bude možné atletické disciplíny, lukostřelbu, jízdu na koloběžkách, plážový volejbal, zatančit si brazilskou sambu nebo vylézt na horolezeckou stěnu. Kromě přímých přenosů z olympijských her jsou připraveny autogramiády českých sportovců a olympioniků, večerní koncerty nebo samba, děti zabaví soutěže o ceny, trampolíny a mnoho dalšího.</w:t>
      </w:r>
    </w:p>
    <w:p w:rsidR="003320B9" w:rsidRDefault="003320B9" w:rsidP="00CE388A">
      <w:pPr>
        <w:spacing w:after="150" w:line="240" w:lineRule="auto"/>
        <w:jc w:val="both"/>
        <w:textAlignment w:val="top"/>
        <w:rPr>
          <w:rFonts w:ascii="Arial" w:eastAsia="Times New Roman" w:hAnsi="Arial" w:cs="Arial"/>
          <w:b/>
          <w:color w:val="231F20"/>
          <w:sz w:val="21"/>
          <w:szCs w:val="21"/>
          <w:lang w:eastAsia="cs-CZ"/>
        </w:rPr>
      </w:pPr>
      <w:r w:rsidRPr="00CE388A">
        <w:rPr>
          <w:rFonts w:ascii="Arial" w:eastAsia="Times New Roman" w:hAnsi="Arial" w:cs="Arial"/>
          <w:b/>
          <w:color w:val="231F20"/>
          <w:sz w:val="21"/>
          <w:szCs w:val="21"/>
          <w:lang w:eastAsia="cs-CZ"/>
        </w:rPr>
        <w:t>Na Masarykově náměstí budou regionální sportovní kluby pořádat turnaje, Loděnice nabídne vodní a plážové sporty i relaxační zónu na písečné pláži. Program tady bude připraven každý den od 10 do 18 hodin. Na Černé louce se sportovní fanoušci zabaví i v noci. Právě tady bude i obří obrazovka pro přímé přenosy olympiády.</w:t>
      </w:r>
    </w:p>
    <w:p w:rsidR="00CE388A" w:rsidRPr="00CE388A" w:rsidRDefault="00CE388A" w:rsidP="00CE388A">
      <w:pPr>
        <w:spacing w:after="150" w:line="240" w:lineRule="auto"/>
        <w:jc w:val="both"/>
        <w:textAlignment w:val="top"/>
        <w:rPr>
          <w:rFonts w:ascii="Arial" w:eastAsia="Times New Roman" w:hAnsi="Arial" w:cs="Arial"/>
          <w:b/>
          <w:color w:val="231F20"/>
          <w:sz w:val="21"/>
          <w:szCs w:val="21"/>
          <w:lang w:eastAsia="cs-CZ"/>
        </w:rPr>
      </w:pPr>
    </w:p>
    <w:p w:rsidR="003320B9" w:rsidRPr="003320B9" w:rsidRDefault="00312F9C" w:rsidP="003320B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hyperlink r:id="rId8" w:tooltip="Olympijský park Ostrava 2016" w:history="1">
        <w:r w:rsidR="003320B9" w:rsidRPr="003320B9">
          <w:rPr>
            <w:rFonts w:ascii="Arial" w:eastAsia="Times New Roman" w:hAnsi="Arial" w:cs="Arial"/>
            <w:color w:val="313030"/>
            <w:sz w:val="21"/>
            <w:szCs w:val="21"/>
            <w:u w:val="single"/>
            <w:lang w:eastAsia="cs-CZ"/>
          </w:rPr>
          <w:t xml:space="preserve">Olympijský park Ostrava 2016 (formát </w:t>
        </w:r>
        <w:r w:rsidR="003320B9" w:rsidRPr="003320B9">
          <w:rPr>
            <w:rFonts w:ascii="Arial" w:eastAsia="Times New Roman" w:hAnsi="Arial" w:cs="Arial"/>
            <w:caps/>
            <w:color w:val="313030"/>
            <w:sz w:val="21"/>
            <w:szCs w:val="21"/>
            <w:u w:val="single"/>
            <w:lang w:eastAsia="cs-CZ"/>
          </w:rPr>
          <w:t>pdf</w:t>
        </w:r>
        <w:r w:rsidR="003320B9" w:rsidRPr="003320B9">
          <w:rPr>
            <w:rFonts w:ascii="Arial" w:eastAsia="Times New Roman" w:hAnsi="Arial" w:cs="Arial"/>
            <w:color w:val="313030"/>
            <w:sz w:val="21"/>
            <w:szCs w:val="21"/>
            <w:u w:val="single"/>
            <w:lang w:eastAsia="cs-CZ"/>
          </w:rPr>
          <w:t>, velikost 101 kB)</w:t>
        </w:r>
      </w:hyperlink>
    </w:p>
    <w:p w:rsidR="0079619E" w:rsidRDefault="0079619E"/>
    <w:sectPr w:rsidR="0079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30242"/>
    <w:multiLevelType w:val="multilevel"/>
    <w:tmpl w:val="BC2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B9"/>
    <w:rsid w:val="00312F9C"/>
    <w:rsid w:val="003320B9"/>
    <w:rsid w:val="0079619E"/>
    <w:rsid w:val="00C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20B9"/>
    <w:pPr>
      <w:spacing w:after="0" w:line="570" w:lineRule="atLeast"/>
      <w:textAlignment w:val="top"/>
      <w:outlineLvl w:val="0"/>
    </w:pPr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20B9"/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20B9"/>
    <w:rPr>
      <w:color w:val="313030"/>
      <w:u w:val="single"/>
    </w:rPr>
  </w:style>
  <w:style w:type="paragraph" w:styleId="Normlnweb">
    <w:name w:val="Normal (Web)"/>
    <w:basedOn w:val="Normln"/>
    <w:uiPriority w:val="99"/>
    <w:semiHidden/>
    <w:unhideWhenUsed/>
    <w:rsid w:val="003320B9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rt-summary">
    <w:name w:val="short-summary"/>
    <w:basedOn w:val="Normln"/>
    <w:rsid w:val="003320B9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20B9"/>
    <w:pPr>
      <w:spacing w:after="0" w:line="570" w:lineRule="atLeast"/>
      <w:textAlignment w:val="top"/>
      <w:outlineLvl w:val="0"/>
    </w:pPr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20B9"/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20B9"/>
    <w:rPr>
      <w:color w:val="313030"/>
      <w:u w:val="single"/>
    </w:rPr>
  </w:style>
  <w:style w:type="paragraph" w:styleId="Normlnweb">
    <w:name w:val="Normal (Web)"/>
    <w:basedOn w:val="Normln"/>
    <w:uiPriority w:val="99"/>
    <w:semiHidden/>
    <w:unhideWhenUsed/>
    <w:rsid w:val="003320B9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rt-summary">
    <w:name w:val="short-summary"/>
    <w:basedOn w:val="Normln"/>
    <w:rsid w:val="003320B9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6163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skolstvi/olympijsky-park-ostrava-2016_a4_1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.cz/assets/skolstvi/olympijsky-park-ostrava_sirka-0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5</cp:revision>
  <dcterms:created xsi:type="dcterms:W3CDTF">2016-08-03T07:20:00Z</dcterms:created>
  <dcterms:modified xsi:type="dcterms:W3CDTF">2016-08-03T07:34:00Z</dcterms:modified>
</cp:coreProperties>
</file>